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8" w:rsidRDefault="002F4DFC" w:rsidP="002F4DFC">
      <w:pPr>
        <w:rPr>
          <w:rFonts w:ascii="Garamond" w:hAnsi="Garamond"/>
          <w:b/>
          <w:color w:val="17365D"/>
          <w:sz w:val="32"/>
          <w:szCs w:val="32"/>
          <w:lang w:val="en-US"/>
        </w:rPr>
      </w:pPr>
      <w:r>
        <w:rPr>
          <w:rFonts w:ascii="Garamond" w:hAnsi="Garamond"/>
          <w:b/>
          <w:noProof/>
          <w:color w:val="17365D"/>
          <w:sz w:val="32"/>
          <w:szCs w:val="32"/>
          <w:lang w:val="es-ES" w:eastAsia="es-ES"/>
        </w:rPr>
        <w:drawing>
          <wp:inline distT="0" distB="0" distL="0" distR="0">
            <wp:extent cx="2018665" cy="735965"/>
            <wp:effectExtent l="19050" t="0" r="635" b="0"/>
            <wp:docPr id="1" name="Imagen 1" descr="positivo_color_1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o_color_1c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38" w:rsidRDefault="007F5538" w:rsidP="007F5538">
      <w:pPr>
        <w:jc w:val="center"/>
        <w:rPr>
          <w:rFonts w:ascii="Garamond" w:hAnsi="Garamond"/>
          <w:b/>
          <w:color w:val="17365D"/>
          <w:sz w:val="32"/>
          <w:szCs w:val="32"/>
          <w:lang w:val="en-US"/>
        </w:rPr>
      </w:pPr>
    </w:p>
    <w:p w:rsidR="007F5538" w:rsidRDefault="007F5538" w:rsidP="007F5538">
      <w:pPr>
        <w:jc w:val="center"/>
        <w:rPr>
          <w:rFonts w:ascii="Garamond" w:hAnsi="Garamond"/>
          <w:b/>
          <w:color w:val="17365D"/>
          <w:sz w:val="32"/>
          <w:szCs w:val="32"/>
          <w:lang w:val="en-US"/>
        </w:rPr>
      </w:pPr>
    </w:p>
    <w:p w:rsidR="0045779A" w:rsidRDefault="0045779A" w:rsidP="007F5538">
      <w:pPr>
        <w:jc w:val="center"/>
        <w:rPr>
          <w:rFonts w:ascii="Garamond" w:hAnsi="Garamond"/>
          <w:b/>
          <w:color w:val="17365D"/>
          <w:sz w:val="32"/>
          <w:szCs w:val="32"/>
          <w:lang w:val="en-US"/>
        </w:rPr>
      </w:pPr>
    </w:p>
    <w:p w:rsidR="0045779A" w:rsidRDefault="00CC7CB6" w:rsidP="0045779A">
      <w:pPr>
        <w:jc w:val="center"/>
        <w:rPr>
          <w:rFonts w:ascii="Garamond" w:hAnsi="Garamond"/>
          <w:b/>
          <w:color w:val="17365D" w:themeColor="text2" w:themeShade="BF"/>
          <w:sz w:val="32"/>
          <w:szCs w:val="32"/>
        </w:rPr>
      </w:pPr>
      <w:r>
        <w:rPr>
          <w:rFonts w:ascii="Garamond" w:hAnsi="Garamond"/>
          <w:b/>
          <w:color w:val="17365D" w:themeColor="text2" w:themeShade="BF"/>
          <w:sz w:val="32"/>
          <w:szCs w:val="32"/>
        </w:rPr>
        <w:t>La crisis española de entreguerras</w:t>
      </w:r>
    </w:p>
    <w:p w:rsidR="007F5538" w:rsidRPr="001948E3" w:rsidRDefault="001948E3" w:rsidP="001948E3">
      <w:pPr>
        <w:jc w:val="center"/>
        <w:rPr>
          <w:rFonts w:ascii="Garamond" w:hAnsi="Garamond"/>
          <w:b/>
          <w:color w:val="17365D" w:themeColor="text2" w:themeShade="BF"/>
          <w:sz w:val="32"/>
          <w:szCs w:val="32"/>
        </w:rPr>
      </w:pPr>
      <w:r w:rsidRPr="00BC7C41">
        <w:rPr>
          <w:rFonts w:ascii="Garamond" w:hAnsi="Garamond"/>
          <w:b/>
          <w:color w:val="17365D" w:themeColor="text2" w:themeShade="BF"/>
          <w:sz w:val="32"/>
          <w:szCs w:val="32"/>
        </w:rPr>
        <w:t>V</w:t>
      </w:r>
      <w:r>
        <w:rPr>
          <w:rFonts w:ascii="Garamond" w:hAnsi="Garamond"/>
          <w:b/>
          <w:color w:val="17365D" w:themeColor="text2" w:themeShade="BF"/>
          <w:sz w:val="32"/>
          <w:szCs w:val="32"/>
        </w:rPr>
        <w:t>I</w:t>
      </w:r>
      <w:r w:rsidR="00CC7CB6">
        <w:rPr>
          <w:rFonts w:ascii="Garamond" w:hAnsi="Garamond"/>
          <w:b/>
          <w:color w:val="17365D" w:themeColor="text2" w:themeShade="BF"/>
          <w:sz w:val="32"/>
          <w:szCs w:val="32"/>
        </w:rPr>
        <w:t>I</w:t>
      </w:r>
      <w:r w:rsidRPr="00BC7C41">
        <w:rPr>
          <w:rFonts w:ascii="Garamond" w:hAnsi="Garamond"/>
          <w:b/>
          <w:color w:val="17365D" w:themeColor="text2" w:themeShade="BF"/>
          <w:sz w:val="32"/>
          <w:szCs w:val="32"/>
        </w:rPr>
        <w:t xml:space="preserve"> C</w:t>
      </w:r>
      <w:r>
        <w:rPr>
          <w:rFonts w:ascii="Garamond" w:hAnsi="Garamond"/>
          <w:b/>
          <w:color w:val="17365D" w:themeColor="text2" w:themeShade="BF"/>
          <w:sz w:val="32"/>
          <w:szCs w:val="32"/>
        </w:rPr>
        <w:t>ongreso Internacional de Historia de Nuestro Tiempo</w:t>
      </w:r>
    </w:p>
    <w:p w:rsidR="007F5538" w:rsidRPr="006F60F6" w:rsidRDefault="007F5538" w:rsidP="007F5538">
      <w:pPr>
        <w:jc w:val="both"/>
        <w:rPr>
          <w:rFonts w:ascii="Garamond" w:hAnsi="Garamond"/>
          <w:color w:val="17365D" w:themeColor="text2" w:themeShade="BF"/>
          <w:sz w:val="22"/>
        </w:rPr>
      </w:pPr>
    </w:p>
    <w:p w:rsidR="007F5538" w:rsidRPr="006F60F6" w:rsidRDefault="007F5538" w:rsidP="007F5538">
      <w:pPr>
        <w:jc w:val="both"/>
        <w:rPr>
          <w:rFonts w:ascii="Garamond" w:hAnsi="Garamond"/>
          <w:color w:val="17365D" w:themeColor="text2" w:themeShade="BF"/>
          <w:sz w:val="22"/>
        </w:rPr>
      </w:pPr>
    </w:p>
    <w:p w:rsidR="006F60F6" w:rsidRPr="006F60F6" w:rsidRDefault="006F60F6" w:rsidP="007F5538">
      <w:pPr>
        <w:jc w:val="both"/>
        <w:rPr>
          <w:rFonts w:ascii="Garamond" w:hAnsi="Garamond"/>
          <w:color w:val="17365D" w:themeColor="text2" w:themeShade="BF"/>
          <w:sz w:val="22"/>
        </w:rPr>
      </w:pPr>
    </w:p>
    <w:p w:rsidR="007F5538" w:rsidRPr="006F60F6" w:rsidRDefault="007F5538" w:rsidP="007F5538">
      <w:pPr>
        <w:pStyle w:val="Ttulo1"/>
        <w:rPr>
          <w:rFonts w:ascii="Garamond" w:hAnsi="Garamond"/>
          <w:b/>
          <w:bCs/>
          <w:color w:val="17365D" w:themeColor="text2" w:themeShade="BF"/>
        </w:rPr>
      </w:pPr>
      <w:r w:rsidRPr="006F60F6">
        <w:rPr>
          <w:rFonts w:ascii="Garamond" w:hAnsi="Garamond"/>
          <w:b/>
          <w:bCs/>
          <w:color w:val="17365D" w:themeColor="text2" w:themeShade="BF"/>
        </w:rPr>
        <w:t>Boletín de Inscripción</w:t>
      </w:r>
    </w:p>
    <w:p w:rsidR="007F5538" w:rsidRPr="006F60F6" w:rsidRDefault="007F5538" w:rsidP="007F5538">
      <w:pPr>
        <w:jc w:val="center"/>
        <w:rPr>
          <w:rFonts w:ascii="Garamond" w:hAnsi="Garamond"/>
          <w:color w:val="17365D" w:themeColor="text2" w:themeShade="BF"/>
          <w:sz w:val="28"/>
        </w:rPr>
      </w:pPr>
    </w:p>
    <w:p w:rsidR="007F5538" w:rsidRPr="006F60F6" w:rsidRDefault="007F5538" w:rsidP="007F5538">
      <w:pPr>
        <w:jc w:val="center"/>
        <w:rPr>
          <w:rFonts w:ascii="Garamond" w:hAnsi="Garamond"/>
          <w:color w:val="17365D" w:themeColor="text2" w:themeShade="BF"/>
          <w:sz w:val="28"/>
        </w:rPr>
      </w:pPr>
    </w:p>
    <w:p w:rsidR="007F5538" w:rsidRPr="006F60F6" w:rsidRDefault="007F5538" w:rsidP="007F5538">
      <w:pPr>
        <w:jc w:val="center"/>
        <w:rPr>
          <w:rFonts w:ascii="Garamond" w:hAnsi="Garamond"/>
          <w:color w:val="17365D" w:themeColor="text2" w:themeShade="BF"/>
          <w:sz w:val="28"/>
        </w:rPr>
      </w:pPr>
    </w:p>
    <w:p w:rsidR="007F5538" w:rsidRPr="006F60F6" w:rsidRDefault="007F5538" w:rsidP="007F5538">
      <w:pPr>
        <w:pStyle w:val="Ttulo2"/>
        <w:rPr>
          <w:rFonts w:ascii="Garamond" w:hAnsi="Garamond"/>
          <w:color w:val="17365D" w:themeColor="text2" w:themeShade="BF"/>
          <w:sz w:val="20"/>
        </w:rPr>
      </w:pPr>
      <w:r w:rsidRPr="006F60F6">
        <w:rPr>
          <w:rFonts w:ascii="Garamond" w:hAnsi="Garamond"/>
          <w:color w:val="17365D" w:themeColor="text2" w:themeShade="BF"/>
        </w:rPr>
        <w:t>Nombre: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Apellidos: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Universidad o Centro de Investigación: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Dirección: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Población: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Código Postal: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Teléfono: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Fax: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Correo Electrónico:</w:t>
      </w:r>
    </w:p>
    <w:p w:rsidR="007F5538" w:rsidRPr="006F60F6" w:rsidRDefault="007F5538" w:rsidP="007F5538">
      <w:pPr>
        <w:jc w:val="both"/>
        <w:rPr>
          <w:rFonts w:ascii="Garamond" w:hAnsi="Garamond"/>
          <w:b/>
          <w:color w:val="17365D" w:themeColor="text2" w:themeShade="BF"/>
          <w:sz w:val="24"/>
        </w:rPr>
      </w:pPr>
    </w:p>
    <w:p w:rsidR="00CB3DAA" w:rsidRPr="0045779A" w:rsidRDefault="007F5538" w:rsidP="0045779A">
      <w:pPr>
        <w:jc w:val="both"/>
        <w:rPr>
          <w:rFonts w:ascii="Garamond" w:hAnsi="Garamond"/>
          <w:b/>
          <w:color w:val="17365D" w:themeColor="text2" w:themeShade="BF"/>
        </w:rPr>
      </w:pPr>
      <w:r w:rsidRPr="006F60F6">
        <w:rPr>
          <w:rFonts w:ascii="Garamond" w:hAnsi="Garamond"/>
          <w:b/>
          <w:color w:val="17365D" w:themeColor="text2" w:themeShade="BF"/>
          <w:sz w:val="24"/>
        </w:rPr>
        <w:t>Título provisional de la comunicación:</w:t>
      </w:r>
    </w:p>
    <w:p w:rsidR="00D2473C" w:rsidRDefault="00D2473C">
      <w:pPr>
        <w:rPr>
          <w:rFonts w:ascii="Garamond" w:hAnsi="Garamond"/>
          <w:b/>
          <w:color w:val="17365D" w:themeColor="text2" w:themeShade="BF"/>
          <w:sz w:val="24"/>
        </w:rPr>
      </w:pPr>
    </w:p>
    <w:p w:rsidR="00D2473C" w:rsidRDefault="00D2473C" w:rsidP="00D2473C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p w:rsidR="00D2473C" w:rsidRDefault="00D2473C" w:rsidP="00D2473C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p w:rsidR="00D2473C" w:rsidRDefault="00D2473C" w:rsidP="00D2473C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  <w:r w:rsidRPr="00D2473C">
        <w:rPr>
          <w:rFonts w:ascii="Garamond" w:hAnsi="Garamond"/>
          <w:b/>
          <w:color w:val="17365D" w:themeColor="text2" w:themeShade="BF"/>
          <w:sz w:val="28"/>
          <w:szCs w:val="28"/>
        </w:rPr>
        <w:t>Nota importante</w:t>
      </w:r>
    </w:p>
    <w:p w:rsidR="00D2473C" w:rsidRDefault="00D2473C" w:rsidP="00D2473C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p w:rsidR="00D2473C" w:rsidRDefault="00D2473C" w:rsidP="00D2473C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p w:rsidR="00D2473C" w:rsidRDefault="00D2473C" w:rsidP="00D2473C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p w:rsidR="00D2473C" w:rsidRPr="001948E3" w:rsidRDefault="00D2473C" w:rsidP="001948E3">
      <w:pPr>
        <w:jc w:val="both"/>
        <w:rPr>
          <w:rFonts w:ascii="Garamond" w:hAnsi="Garamond"/>
          <w:b/>
          <w:color w:val="17365D" w:themeColor="text2" w:themeShade="BF"/>
          <w:sz w:val="24"/>
        </w:rPr>
      </w:pPr>
      <w:r w:rsidRPr="00D2473C">
        <w:rPr>
          <w:rFonts w:ascii="Garamond" w:hAnsi="Garamond"/>
          <w:b/>
          <w:color w:val="17365D" w:themeColor="text2" w:themeShade="BF"/>
          <w:sz w:val="24"/>
          <w:szCs w:val="24"/>
        </w:rPr>
        <w:t>Una copia del resguardo del ingr</w:t>
      </w:r>
      <w:r w:rsidR="00CC7CB6">
        <w:rPr>
          <w:rFonts w:ascii="Garamond" w:hAnsi="Garamond"/>
          <w:b/>
          <w:color w:val="17365D" w:themeColor="text2" w:themeShade="BF"/>
          <w:sz w:val="24"/>
          <w:szCs w:val="24"/>
        </w:rPr>
        <w:t>eso de la tasa citada</w:t>
      </w:r>
      <w:r w:rsidR="0070673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en la </w:t>
      </w:r>
      <w:r w:rsidR="001829C3">
        <w:rPr>
          <w:rFonts w:ascii="Garamond" w:hAnsi="Garamond"/>
          <w:b/>
          <w:color w:val="17365D" w:themeColor="text2" w:themeShade="BF"/>
          <w:sz w:val="24"/>
          <w:szCs w:val="24"/>
        </w:rPr>
        <w:t>Primera</w:t>
      </w:r>
      <w:r w:rsidR="00A8560F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C14472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y Segunda </w:t>
      </w:r>
      <w:r w:rsidR="00A8560F">
        <w:rPr>
          <w:rFonts w:ascii="Garamond" w:hAnsi="Garamond"/>
          <w:b/>
          <w:color w:val="17365D" w:themeColor="text2" w:themeShade="BF"/>
          <w:sz w:val="24"/>
          <w:szCs w:val="24"/>
        </w:rPr>
        <w:t>Circular deberá ser enviada</w:t>
      </w:r>
      <w:r w:rsidRPr="00D2473C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por correo ordinario (P</w:t>
      </w:r>
      <w:r w:rsidR="00CC7CB6">
        <w:rPr>
          <w:rFonts w:ascii="Garamond" w:hAnsi="Garamond"/>
          <w:b/>
          <w:color w:val="17365D" w:themeColor="text2" w:themeShade="BF"/>
          <w:sz w:val="24"/>
          <w:szCs w:val="24"/>
        </w:rPr>
        <w:t>rof. Dr. Diego Iturriaga Barco</w:t>
      </w:r>
      <w:r w:rsidRPr="00D2473C">
        <w:rPr>
          <w:rFonts w:ascii="Garamond" w:hAnsi="Garamond"/>
          <w:b/>
          <w:color w:val="17365D" w:themeColor="text2" w:themeShade="BF"/>
          <w:sz w:val="24"/>
          <w:szCs w:val="24"/>
        </w:rPr>
        <w:t>, Universidad de La Rioja, Departamento de Cie</w:t>
      </w:r>
      <w:r w:rsidR="00CC7CB6">
        <w:rPr>
          <w:rFonts w:ascii="Garamond" w:hAnsi="Garamond"/>
          <w:b/>
          <w:color w:val="17365D" w:themeColor="text2" w:themeShade="BF"/>
          <w:sz w:val="24"/>
          <w:szCs w:val="24"/>
        </w:rPr>
        <w:t>ncias Humanas, Luis de Ulloa 2</w:t>
      </w:r>
      <w:r w:rsidRPr="00D2473C">
        <w:rPr>
          <w:rFonts w:ascii="Garamond" w:hAnsi="Garamond"/>
          <w:b/>
          <w:color w:val="17365D" w:themeColor="text2" w:themeShade="BF"/>
          <w:sz w:val="24"/>
          <w:szCs w:val="24"/>
        </w:rPr>
        <w:t>, 26004 Logroño) o</w:t>
      </w:r>
      <w:r w:rsidR="00DC01FF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correo electrónico (</w:t>
      </w:r>
      <w:r w:rsidR="00F75504">
        <w:rPr>
          <w:rFonts w:ascii="Garamond" w:hAnsi="Garamond"/>
          <w:b/>
          <w:color w:val="17365D" w:themeColor="text2" w:themeShade="BF"/>
          <w:sz w:val="24"/>
          <w:szCs w:val="24"/>
        </w:rPr>
        <w:t>&lt;</w:t>
      </w:r>
      <w:r w:rsidR="00CC7CB6">
        <w:rPr>
          <w:rFonts w:ascii="Garamond" w:hAnsi="Garamond"/>
          <w:b/>
          <w:color w:val="17365D" w:themeColor="text2" w:themeShade="BF"/>
          <w:sz w:val="24"/>
          <w:szCs w:val="24"/>
        </w:rPr>
        <w:t>diego.iturriaga</w:t>
      </w:r>
      <w:r w:rsidR="00DC01FF">
        <w:rPr>
          <w:rFonts w:ascii="Garamond" w:hAnsi="Garamond"/>
          <w:b/>
          <w:color w:val="17365D" w:themeColor="text2" w:themeShade="BF"/>
          <w:sz w:val="24"/>
          <w:szCs w:val="24"/>
        </w:rPr>
        <w:t>@</w:t>
      </w:r>
      <w:r w:rsidRPr="00D2473C">
        <w:rPr>
          <w:rFonts w:ascii="Garamond" w:hAnsi="Garamond"/>
          <w:b/>
          <w:color w:val="17365D" w:themeColor="text2" w:themeShade="BF"/>
          <w:sz w:val="24"/>
          <w:szCs w:val="24"/>
        </w:rPr>
        <w:t>unir</w:t>
      </w:r>
      <w:r w:rsidR="00844648">
        <w:rPr>
          <w:rFonts w:ascii="Garamond" w:hAnsi="Garamond"/>
          <w:b/>
          <w:color w:val="17365D" w:themeColor="text2" w:themeShade="BF"/>
          <w:sz w:val="24"/>
          <w:szCs w:val="24"/>
        </w:rPr>
        <w:t>ioja.es</w:t>
      </w:r>
      <w:r w:rsidR="00F75504">
        <w:rPr>
          <w:rFonts w:ascii="Garamond" w:hAnsi="Garamond"/>
          <w:b/>
          <w:color w:val="17365D" w:themeColor="text2" w:themeShade="BF"/>
          <w:sz w:val="24"/>
          <w:szCs w:val="24"/>
        </w:rPr>
        <w:t>&gt;</w:t>
      </w:r>
      <w:r w:rsidR="00844648">
        <w:rPr>
          <w:rFonts w:ascii="Garamond" w:hAnsi="Garamond"/>
          <w:b/>
          <w:color w:val="17365D" w:themeColor="text2" w:themeShade="BF"/>
          <w:sz w:val="24"/>
          <w:szCs w:val="24"/>
        </w:rPr>
        <w:t>) a la organización del C</w:t>
      </w:r>
      <w:r w:rsidRPr="00D2473C">
        <w:rPr>
          <w:rFonts w:ascii="Garamond" w:hAnsi="Garamond"/>
          <w:b/>
          <w:color w:val="17365D" w:themeColor="text2" w:themeShade="BF"/>
          <w:sz w:val="24"/>
          <w:szCs w:val="24"/>
        </w:rPr>
        <w:t>ongreso.</w:t>
      </w:r>
    </w:p>
    <w:sectPr w:rsidR="00D2473C" w:rsidRPr="001948E3" w:rsidSect="00CB3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5538"/>
    <w:rsid w:val="00041667"/>
    <w:rsid w:val="00093572"/>
    <w:rsid w:val="000F40DA"/>
    <w:rsid w:val="001119A5"/>
    <w:rsid w:val="001829C3"/>
    <w:rsid w:val="001948E3"/>
    <w:rsid w:val="001A7FAC"/>
    <w:rsid w:val="00221ED9"/>
    <w:rsid w:val="00293BC0"/>
    <w:rsid w:val="002C6089"/>
    <w:rsid w:val="002F4DFC"/>
    <w:rsid w:val="0043004C"/>
    <w:rsid w:val="0045779A"/>
    <w:rsid w:val="004B090F"/>
    <w:rsid w:val="004C6683"/>
    <w:rsid w:val="004F1D28"/>
    <w:rsid w:val="00574D61"/>
    <w:rsid w:val="005F1444"/>
    <w:rsid w:val="0060677A"/>
    <w:rsid w:val="00627C14"/>
    <w:rsid w:val="006F540F"/>
    <w:rsid w:val="006F60F6"/>
    <w:rsid w:val="00706731"/>
    <w:rsid w:val="007E1BF9"/>
    <w:rsid w:val="007F5538"/>
    <w:rsid w:val="00844648"/>
    <w:rsid w:val="00965A6B"/>
    <w:rsid w:val="00A70C5B"/>
    <w:rsid w:val="00A8560F"/>
    <w:rsid w:val="00AD0ADD"/>
    <w:rsid w:val="00C14472"/>
    <w:rsid w:val="00C54457"/>
    <w:rsid w:val="00C8742D"/>
    <w:rsid w:val="00CB3DAA"/>
    <w:rsid w:val="00CC7CB6"/>
    <w:rsid w:val="00D2473C"/>
    <w:rsid w:val="00D50EE9"/>
    <w:rsid w:val="00DC01FF"/>
    <w:rsid w:val="00E23698"/>
    <w:rsid w:val="00F5336D"/>
    <w:rsid w:val="00F75504"/>
    <w:rsid w:val="00F8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7F553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5538"/>
    <w:pPr>
      <w:keepNext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5538"/>
    <w:rPr>
      <w:rFonts w:ascii="Times New Roman" w:eastAsia="Times New Roman" w:hAnsi="Times New Roman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semiHidden/>
    <w:rsid w:val="007F5538"/>
    <w:rPr>
      <w:rFonts w:ascii="Times New Roman" w:eastAsia="Times New Roman" w:hAnsi="Times New Roman" w:cs="Times New Roman"/>
      <w:b/>
      <w:sz w:val="24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DFC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Charo</cp:lastModifiedBy>
  <cp:revision>2</cp:revision>
  <dcterms:created xsi:type="dcterms:W3CDTF">2019-01-09T08:16:00Z</dcterms:created>
  <dcterms:modified xsi:type="dcterms:W3CDTF">2019-01-09T08:16:00Z</dcterms:modified>
</cp:coreProperties>
</file>